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EF4" w:rsidRDefault="00B80EF4" w:rsidP="00B80EF4">
      <w:pPr>
        <w:jc w:val="right"/>
        <w:rPr>
          <w:rFonts w:asciiTheme="minorHAnsi" w:hAnsiTheme="minorHAnsi" w:cstheme="minorHAnsi"/>
          <w:i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i/>
          <w:sz w:val="28"/>
          <w:szCs w:val="28"/>
        </w:rPr>
        <w:t>PARAUGS</w:t>
      </w:r>
    </w:p>
    <w:p w:rsidR="0076495D" w:rsidRDefault="002007D7" w:rsidP="00B80EF4">
      <w:pPr>
        <w:jc w:val="right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Latvijas </w:t>
      </w:r>
      <w:r w:rsidR="0076495D">
        <w:rPr>
          <w:rFonts w:asciiTheme="minorHAnsi" w:hAnsiTheme="minorHAnsi" w:cstheme="minorHAnsi"/>
          <w:i/>
          <w:sz w:val="28"/>
          <w:szCs w:val="28"/>
        </w:rPr>
        <w:t>P</w:t>
      </w:r>
      <w:r>
        <w:rPr>
          <w:rFonts w:asciiTheme="minorHAnsi" w:hAnsiTheme="minorHAnsi" w:cstheme="minorHAnsi"/>
          <w:i/>
          <w:sz w:val="28"/>
          <w:szCs w:val="28"/>
        </w:rPr>
        <w:t xml:space="preserve">ašvaldību savienība: </w:t>
      </w:r>
    </w:p>
    <w:p w:rsidR="002007D7" w:rsidRDefault="0076495D" w:rsidP="00B80EF4">
      <w:pPr>
        <w:jc w:val="right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“</w:t>
      </w:r>
      <w:r w:rsidRPr="0076495D">
        <w:rPr>
          <w:rFonts w:asciiTheme="minorHAnsi" w:hAnsiTheme="minorHAnsi" w:cstheme="minorHAnsi"/>
          <w:i/>
          <w:sz w:val="28"/>
          <w:szCs w:val="28"/>
        </w:rPr>
        <w:t>Videokonference par personu datu aizsardzības jautājumiem</w:t>
      </w:r>
      <w:r>
        <w:rPr>
          <w:rFonts w:asciiTheme="minorHAnsi" w:hAnsiTheme="minorHAnsi" w:cstheme="minorHAnsi"/>
          <w:i/>
          <w:sz w:val="28"/>
          <w:szCs w:val="28"/>
        </w:rPr>
        <w:t>”</w:t>
      </w:r>
      <w:r w:rsidR="002007D7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:rsidR="00165F7F" w:rsidRDefault="00165F7F" w:rsidP="00B80EF4">
      <w:pPr>
        <w:jc w:val="right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2018.</w:t>
      </w:r>
      <w:r w:rsidR="00BA455C">
        <w:rPr>
          <w:rFonts w:asciiTheme="minorHAnsi" w:hAnsiTheme="minorHAnsi" w:cstheme="minorHAnsi"/>
          <w:i/>
          <w:sz w:val="28"/>
          <w:szCs w:val="28"/>
        </w:rPr>
        <w:t>gada 23.februāris.</w:t>
      </w:r>
    </w:p>
    <w:p w:rsidR="002007D7" w:rsidRPr="00B80EF4" w:rsidRDefault="002007D7" w:rsidP="00B80EF4">
      <w:pPr>
        <w:jc w:val="right"/>
        <w:rPr>
          <w:rFonts w:asciiTheme="minorHAnsi" w:hAnsiTheme="minorHAnsi" w:cstheme="minorHAnsi"/>
          <w:i/>
          <w:sz w:val="28"/>
          <w:szCs w:val="28"/>
        </w:rPr>
      </w:pPr>
    </w:p>
    <w:p w:rsidR="009F7BE9" w:rsidRPr="00AC1CE5" w:rsidRDefault="00D63626" w:rsidP="00B80EF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1CE5">
        <w:rPr>
          <w:rFonts w:asciiTheme="minorHAnsi" w:hAnsiTheme="minorHAnsi" w:cstheme="minorHAnsi"/>
          <w:b/>
          <w:sz w:val="28"/>
          <w:szCs w:val="28"/>
        </w:rPr>
        <w:t>Personas datu apstrāžu reģistrs</w:t>
      </w:r>
    </w:p>
    <w:p w:rsidR="00700E98" w:rsidRPr="00AC1CE5" w:rsidRDefault="00700E98" w:rsidP="009F7BE9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ListTable3-Accent3"/>
        <w:tblW w:w="9356" w:type="dxa"/>
        <w:tblLook w:val="04A0" w:firstRow="1" w:lastRow="0" w:firstColumn="1" w:lastColumn="0" w:noHBand="0" w:noVBand="1"/>
      </w:tblPr>
      <w:tblGrid>
        <w:gridCol w:w="4390"/>
        <w:gridCol w:w="4966"/>
      </w:tblGrid>
      <w:tr w:rsidR="00700E98" w:rsidRPr="00AC1CE5" w:rsidTr="006C6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0" w:type="dxa"/>
          </w:tcPr>
          <w:p w:rsidR="009E09C1" w:rsidRPr="00AC1CE5" w:rsidRDefault="009E09C1" w:rsidP="00543A89">
            <w:pPr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AC1CE5">
              <w:rPr>
                <w:rFonts w:asciiTheme="minorHAnsi" w:hAnsiTheme="minorHAnsi" w:cstheme="minorHAnsi"/>
                <w:sz w:val="28"/>
                <w:szCs w:val="28"/>
              </w:rPr>
              <w:t>Reģistra informācija</w:t>
            </w:r>
          </w:p>
        </w:tc>
        <w:tc>
          <w:tcPr>
            <w:tcW w:w="4966" w:type="dxa"/>
          </w:tcPr>
          <w:p w:rsidR="009E09C1" w:rsidRPr="00506C01" w:rsidRDefault="009E09C1" w:rsidP="00543A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</w:pPr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Piemēri:</w:t>
            </w:r>
          </w:p>
        </w:tc>
      </w:tr>
      <w:tr w:rsidR="00700E98" w:rsidRPr="00AC1CE5" w:rsidTr="006C6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E09C1" w:rsidRPr="00AC1CE5" w:rsidRDefault="00DD2A92" w:rsidP="00543A8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C1CE5">
              <w:rPr>
                <w:rFonts w:asciiTheme="minorHAnsi" w:hAnsiTheme="minorHAnsi" w:cstheme="minorHAnsi"/>
                <w:sz w:val="28"/>
                <w:szCs w:val="28"/>
              </w:rPr>
              <w:t>Pārziņa nosaukums un kontakt</w:t>
            </w:r>
            <w:r w:rsidR="004C747D" w:rsidRPr="00AC1CE5">
              <w:rPr>
                <w:rFonts w:asciiTheme="minorHAnsi" w:hAnsiTheme="minorHAnsi" w:cstheme="minorHAnsi"/>
                <w:sz w:val="28"/>
                <w:szCs w:val="28"/>
              </w:rPr>
              <w:t>informācija</w:t>
            </w:r>
            <w:r w:rsidR="009E09C1" w:rsidRPr="00AC1CE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966" w:type="dxa"/>
          </w:tcPr>
          <w:p w:rsidR="001A5CF6" w:rsidRPr="00506C01" w:rsidRDefault="00A510F4" w:rsidP="00AC1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SIA </w:t>
            </w:r>
            <w:proofErr w:type="spellStart"/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DatiDati</w:t>
            </w:r>
            <w:proofErr w:type="spellEnd"/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, </w:t>
            </w:r>
            <w:r w:rsidR="005012FA"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reģ. Nr., </w:t>
            </w:r>
            <w:r w:rsidR="00C75F57"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adrese</w:t>
            </w:r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, tālr. Nr., adrese, </w:t>
            </w:r>
            <w:proofErr w:type="spellStart"/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epasta</w:t>
            </w:r>
            <w:proofErr w:type="spellEnd"/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adrese</w:t>
            </w:r>
            <w:r w:rsidR="001A5CF6"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</w:tc>
      </w:tr>
      <w:tr w:rsidR="00700E98" w:rsidRPr="00AC1CE5" w:rsidTr="006C6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F42076" w:rsidRPr="00AC1CE5" w:rsidRDefault="00F42076" w:rsidP="00543A8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C1CE5">
              <w:rPr>
                <w:rFonts w:asciiTheme="minorHAnsi" w:hAnsiTheme="minorHAnsi" w:cstheme="minorHAnsi"/>
                <w:sz w:val="28"/>
                <w:szCs w:val="28"/>
              </w:rPr>
              <w:t>Datu aizsardzības speciālista vārds uzvārds vai</w:t>
            </w:r>
            <w:r w:rsidR="00453E3F" w:rsidRPr="00AC1CE5">
              <w:rPr>
                <w:rFonts w:asciiTheme="minorHAnsi" w:hAnsiTheme="minorHAnsi" w:cstheme="minorHAnsi"/>
                <w:sz w:val="28"/>
                <w:szCs w:val="28"/>
              </w:rPr>
              <w:t xml:space="preserve"> nosaukums un kontaktinformācija</w:t>
            </w:r>
          </w:p>
        </w:tc>
        <w:tc>
          <w:tcPr>
            <w:tcW w:w="4966" w:type="dxa"/>
          </w:tcPr>
          <w:p w:rsidR="00F42076" w:rsidRPr="00506C01" w:rsidRDefault="00453E3F" w:rsidP="00543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Jānis</w:t>
            </w:r>
            <w:r w:rsidR="005012FA"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5012FA"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Jānis</w:t>
            </w:r>
            <w:proofErr w:type="spellEnd"/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, / SIA </w:t>
            </w:r>
            <w:proofErr w:type="spellStart"/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DatiDati</w:t>
            </w:r>
            <w:proofErr w:type="spellEnd"/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/ adrese, tālr. Nr., adrese, </w:t>
            </w:r>
            <w:proofErr w:type="spellStart"/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epasta</w:t>
            </w:r>
            <w:proofErr w:type="spellEnd"/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adrese.</w:t>
            </w:r>
          </w:p>
        </w:tc>
      </w:tr>
      <w:tr w:rsidR="00700E98" w:rsidRPr="00AC1CE5" w:rsidTr="006C6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E09C1" w:rsidRPr="00AC1CE5" w:rsidRDefault="003D77B0" w:rsidP="00543A8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C1CE5">
              <w:rPr>
                <w:rFonts w:asciiTheme="minorHAnsi" w:hAnsiTheme="minorHAnsi" w:cstheme="minorHAnsi"/>
                <w:sz w:val="28"/>
                <w:szCs w:val="28"/>
              </w:rPr>
              <w:t>Apstrādātāja nosaukums un kontaktinformācija</w:t>
            </w:r>
          </w:p>
        </w:tc>
        <w:tc>
          <w:tcPr>
            <w:tcW w:w="4966" w:type="dxa"/>
          </w:tcPr>
          <w:p w:rsidR="00506C01" w:rsidRPr="00506C01" w:rsidRDefault="00506C01" w:rsidP="00543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</w:pPr>
            <w:r w:rsidRPr="00506C01"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  <w:t xml:space="preserve">[ja nolīgts/norīkots] </w:t>
            </w:r>
          </w:p>
          <w:p w:rsidR="009E09C1" w:rsidRPr="00506C01" w:rsidRDefault="003D77B0" w:rsidP="00543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Pēteris </w:t>
            </w:r>
            <w:proofErr w:type="spellStart"/>
            <w:r w:rsidR="005012FA"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Pēteris</w:t>
            </w:r>
            <w:proofErr w:type="spellEnd"/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, / SIA </w:t>
            </w:r>
            <w:r w:rsidR="005012FA"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Apstrāde</w:t>
            </w:r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/</w:t>
            </w:r>
            <w:r w:rsidR="005012FA"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, reģ. Nr., </w:t>
            </w:r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adrese, tālr. Nr., adrese, </w:t>
            </w:r>
            <w:proofErr w:type="spellStart"/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epasta</w:t>
            </w:r>
            <w:proofErr w:type="spellEnd"/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adrese.</w:t>
            </w:r>
          </w:p>
        </w:tc>
      </w:tr>
      <w:tr w:rsidR="00700E98" w:rsidRPr="00AC1CE5" w:rsidTr="006C6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E09C1" w:rsidRPr="00AC1CE5" w:rsidRDefault="00EF441D" w:rsidP="00543A8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C1CE5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="009E09C1" w:rsidRPr="00AC1CE5">
              <w:rPr>
                <w:rFonts w:asciiTheme="minorHAnsi" w:hAnsiTheme="minorHAnsi" w:cstheme="minorHAnsi"/>
                <w:sz w:val="28"/>
                <w:szCs w:val="28"/>
              </w:rPr>
              <w:t>pstrādes nolūki</w:t>
            </w:r>
          </w:p>
        </w:tc>
        <w:tc>
          <w:tcPr>
            <w:tcW w:w="4966" w:type="dxa"/>
          </w:tcPr>
          <w:p w:rsidR="009E09C1" w:rsidRPr="00506C01" w:rsidRDefault="002F65A1" w:rsidP="00543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Personāla uzskaites vajadzībām</w:t>
            </w:r>
            <w:r w:rsidR="000D0A3E"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; </w:t>
            </w:r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Algu</w:t>
            </w:r>
            <w:r w:rsidR="000D0A3E"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, prēmiju aprēķināšanas un izmaksas vajadzībām; </w:t>
            </w:r>
          </w:p>
        </w:tc>
      </w:tr>
      <w:tr w:rsidR="00700E98" w:rsidRPr="00AC1CE5" w:rsidTr="006C6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CB528E" w:rsidRPr="00AC1CE5" w:rsidRDefault="003D77B0" w:rsidP="00543A8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C1CE5">
              <w:rPr>
                <w:rFonts w:asciiTheme="minorHAnsi" w:hAnsiTheme="minorHAnsi" w:cstheme="minorHAnsi"/>
                <w:sz w:val="28"/>
                <w:szCs w:val="28"/>
              </w:rPr>
              <w:t>[</w:t>
            </w:r>
            <w:r w:rsidRPr="00165F7F">
              <w:rPr>
                <w:rFonts w:asciiTheme="minorHAnsi" w:hAnsiTheme="minorHAnsi" w:cstheme="minorHAnsi"/>
                <w:i/>
                <w:sz w:val="24"/>
                <w:szCs w:val="28"/>
              </w:rPr>
              <w:t>ieteicams</w:t>
            </w:r>
            <w:r w:rsidR="00165F7F">
              <w:rPr>
                <w:rFonts w:asciiTheme="minorHAnsi" w:hAnsiTheme="minorHAnsi" w:cstheme="minorHAnsi"/>
                <w:i/>
                <w:sz w:val="24"/>
                <w:szCs w:val="28"/>
              </w:rPr>
              <w:t xml:space="preserve"> iekļaut</w:t>
            </w:r>
            <w:r w:rsidRPr="00AC1CE5">
              <w:rPr>
                <w:rFonts w:asciiTheme="minorHAnsi" w:hAnsiTheme="minorHAnsi" w:cstheme="minorHAnsi"/>
                <w:sz w:val="28"/>
                <w:szCs w:val="28"/>
              </w:rPr>
              <w:t xml:space="preserve">] </w:t>
            </w:r>
            <w:r w:rsidR="00CB528E" w:rsidRPr="00AC1CE5">
              <w:rPr>
                <w:rFonts w:asciiTheme="minorHAnsi" w:hAnsiTheme="minorHAnsi" w:cstheme="minorHAnsi"/>
                <w:sz w:val="28"/>
                <w:szCs w:val="28"/>
              </w:rPr>
              <w:t>Apstrādes pamatojums</w:t>
            </w:r>
          </w:p>
        </w:tc>
        <w:tc>
          <w:tcPr>
            <w:tcW w:w="4966" w:type="dxa"/>
          </w:tcPr>
          <w:p w:rsidR="00CB528E" w:rsidRPr="00506C01" w:rsidRDefault="00CB528E" w:rsidP="00543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Regulas 6.panta 1.daļas </w:t>
            </w:r>
            <w:proofErr w:type="spellStart"/>
            <w:r w:rsidR="003D77B0"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b</w:t>
            </w:r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.punkts</w:t>
            </w:r>
            <w:proofErr w:type="spellEnd"/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, </w:t>
            </w:r>
            <w:r w:rsidR="003D77B0"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Darba likuma 38.pants un 40.pants.</w:t>
            </w:r>
          </w:p>
        </w:tc>
      </w:tr>
      <w:tr w:rsidR="00700E98" w:rsidRPr="00AC1CE5" w:rsidTr="006C6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E09C1" w:rsidRPr="00AC1CE5" w:rsidRDefault="00C75F57" w:rsidP="00543A8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C1CE5">
              <w:rPr>
                <w:rFonts w:asciiTheme="minorHAnsi" w:hAnsiTheme="minorHAnsi" w:cstheme="minorHAnsi"/>
                <w:sz w:val="28"/>
                <w:szCs w:val="28"/>
              </w:rPr>
              <w:t>Datu subjektu kategoriju apraksts</w:t>
            </w:r>
          </w:p>
        </w:tc>
        <w:tc>
          <w:tcPr>
            <w:tcW w:w="4966" w:type="dxa"/>
          </w:tcPr>
          <w:p w:rsidR="009E09C1" w:rsidRPr="00506C01" w:rsidRDefault="00C75F57" w:rsidP="00543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Darbinieki</w:t>
            </w:r>
            <w:r w:rsidR="00964E65"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; Klienti; Pacienti</w:t>
            </w:r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700E98" w:rsidRPr="00AC1CE5" w:rsidTr="006C6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E09C1" w:rsidRPr="00AC1CE5" w:rsidRDefault="00964E65" w:rsidP="00543A8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C1CE5"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 w:rsidR="009E09C1" w:rsidRPr="00AC1CE5">
              <w:rPr>
                <w:rFonts w:asciiTheme="minorHAnsi" w:hAnsiTheme="minorHAnsi" w:cstheme="minorHAnsi"/>
                <w:sz w:val="28"/>
                <w:szCs w:val="28"/>
              </w:rPr>
              <w:t>ersonas datu kategoriju apraksts</w:t>
            </w:r>
          </w:p>
        </w:tc>
        <w:tc>
          <w:tcPr>
            <w:tcW w:w="4966" w:type="dxa"/>
          </w:tcPr>
          <w:p w:rsidR="009E09C1" w:rsidRPr="00506C01" w:rsidRDefault="00964E65" w:rsidP="00543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Darbinieka vārds, uzvārds, personas kods, adrese, tālruņu numurs, epasts utt.</w:t>
            </w:r>
          </w:p>
        </w:tc>
      </w:tr>
      <w:tr w:rsidR="00700E98" w:rsidRPr="00AC1CE5" w:rsidTr="006C6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E09C1" w:rsidRPr="00AC1CE5" w:rsidRDefault="00514A84" w:rsidP="00543A8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C1CE5">
              <w:rPr>
                <w:rFonts w:asciiTheme="minorHAnsi" w:hAnsiTheme="minorHAnsi" w:cstheme="minorHAnsi"/>
                <w:sz w:val="28"/>
                <w:szCs w:val="28"/>
              </w:rPr>
              <w:t>Esošo un paredzamo datu saņēmēju kategorijas</w:t>
            </w:r>
          </w:p>
        </w:tc>
        <w:tc>
          <w:tcPr>
            <w:tcW w:w="4966" w:type="dxa"/>
          </w:tcPr>
          <w:p w:rsidR="009E09C1" w:rsidRPr="00506C01" w:rsidRDefault="00C86AE0" w:rsidP="00543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Valsts kontrolējošās iestādes</w:t>
            </w:r>
            <w:r w:rsidR="00C568FB"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(VID, Veselības inspekcija), Klienti, Pasūtītāji, Piegādātāji</w:t>
            </w:r>
          </w:p>
        </w:tc>
      </w:tr>
      <w:tr w:rsidR="00700E98" w:rsidRPr="00AC1CE5" w:rsidTr="006C6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E09C1" w:rsidRPr="00AC1CE5" w:rsidRDefault="001E0CAD" w:rsidP="001E0CA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C1CE5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="009E09C1" w:rsidRPr="00AC1CE5">
              <w:rPr>
                <w:rFonts w:asciiTheme="minorHAnsi" w:hAnsiTheme="minorHAnsi" w:cstheme="minorHAnsi"/>
                <w:sz w:val="28"/>
                <w:szCs w:val="28"/>
              </w:rPr>
              <w:t xml:space="preserve">nformācija par datu nosūtīšanu uz trešo valsti vai </w:t>
            </w:r>
            <w:proofErr w:type="spellStart"/>
            <w:r w:rsidR="009E09C1" w:rsidRPr="00AC1CE5">
              <w:rPr>
                <w:rFonts w:asciiTheme="minorHAnsi" w:hAnsiTheme="minorHAnsi" w:cstheme="minorHAnsi"/>
                <w:sz w:val="28"/>
                <w:szCs w:val="28"/>
              </w:rPr>
              <w:t>starpt</w:t>
            </w:r>
            <w:proofErr w:type="spellEnd"/>
            <w:r w:rsidRPr="00AC1CE5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D63626" w:rsidRPr="00AC1CE5">
              <w:rPr>
                <w:rFonts w:asciiTheme="minorHAnsi" w:hAnsiTheme="minorHAnsi" w:cstheme="minorHAnsi"/>
                <w:sz w:val="28"/>
                <w:szCs w:val="28"/>
              </w:rPr>
              <w:t xml:space="preserve"> o</w:t>
            </w:r>
            <w:r w:rsidR="009E09C1" w:rsidRPr="00AC1CE5">
              <w:rPr>
                <w:rFonts w:asciiTheme="minorHAnsi" w:hAnsiTheme="minorHAnsi" w:cstheme="minorHAnsi"/>
                <w:sz w:val="28"/>
                <w:szCs w:val="28"/>
              </w:rPr>
              <w:t>rganizāciju</w:t>
            </w:r>
          </w:p>
        </w:tc>
        <w:tc>
          <w:tcPr>
            <w:tcW w:w="4966" w:type="dxa"/>
          </w:tcPr>
          <w:p w:rsidR="009E09C1" w:rsidRPr="00506C01" w:rsidRDefault="000D22C1" w:rsidP="00543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Azerbaidžāna, PVO</w:t>
            </w:r>
          </w:p>
        </w:tc>
      </w:tr>
      <w:tr w:rsidR="00700E98" w:rsidRPr="00AC1CE5" w:rsidTr="006C6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E09C1" w:rsidRPr="00AC1CE5" w:rsidRDefault="0041560C" w:rsidP="00543A8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C1CE5">
              <w:rPr>
                <w:rFonts w:asciiTheme="minorHAnsi" w:hAnsiTheme="minorHAnsi" w:cstheme="minorHAnsi"/>
                <w:sz w:val="28"/>
                <w:szCs w:val="28"/>
              </w:rPr>
              <w:t>Garantiju apraksts</w:t>
            </w:r>
            <w:r w:rsidR="004A5570" w:rsidRPr="00AC1CE5">
              <w:rPr>
                <w:rFonts w:asciiTheme="minorHAnsi" w:hAnsiTheme="minorHAnsi" w:cstheme="minorHAnsi"/>
                <w:sz w:val="28"/>
                <w:szCs w:val="28"/>
              </w:rPr>
              <w:t xml:space="preserve"> specifiskām situācijām, kad datus nodod</w:t>
            </w:r>
            <w:r w:rsidRPr="00AC1CE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AC1CE5">
              <w:rPr>
                <w:rFonts w:asciiTheme="minorHAnsi" w:hAnsiTheme="minorHAnsi" w:cstheme="minorHAnsi"/>
                <w:sz w:val="28"/>
                <w:szCs w:val="28"/>
              </w:rPr>
              <w:t>trešām</w:t>
            </w:r>
            <w:proofErr w:type="spellEnd"/>
            <w:r w:rsidRPr="00AC1CE5">
              <w:rPr>
                <w:rFonts w:asciiTheme="minorHAnsi" w:hAnsiTheme="minorHAnsi" w:cstheme="minorHAnsi"/>
                <w:sz w:val="28"/>
                <w:szCs w:val="28"/>
              </w:rPr>
              <w:t xml:space="preserve"> valstīm</w:t>
            </w:r>
            <w:r w:rsidR="004A5570" w:rsidRPr="00AC1CE5">
              <w:rPr>
                <w:rFonts w:asciiTheme="minorHAnsi" w:hAnsiTheme="minorHAnsi" w:cstheme="minorHAnsi"/>
                <w:sz w:val="28"/>
                <w:szCs w:val="28"/>
              </w:rPr>
              <w:t xml:space="preserve"> vai </w:t>
            </w:r>
            <w:proofErr w:type="spellStart"/>
            <w:r w:rsidR="004A5570" w:rsidRPr="00AC1CE5">
              <w:rPr>
                <w:rFonts w:asciiTheme="minorHAnsi" w:hAnsiTheme="minorHAnsi" w:cstheme="minorHAnsi"/>
                <w:sz w:val="28"/>
                <w:szCs w:val="28"/>
              </w:rPr>
              <w:t>starpt</w:t>
            </w:r>
            <w:proofErr w:type="spellEnd"/>
            <w:r w:rsidR="004A5570" w:rsidRPr="00AC1CE5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700E98" w:rsidRPr="00AC1CE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4A5570" w:rsidRPr="00AC1CE5">
              <w:rPr>
                <w:rFonts w:asciiTheme="minorHAnsi" w:hAnsiTheme="minorHAnsi" w:cstheme="minorHAnsi"/>
                <w:sz w:val="28"/>
                <w:szCs w:val="28"/>
              </w:rPr>
              <w:t>organizācijām</w:t>
            </w:r>
          </w:p>
        </w:tc>
        <w:tc>
          <w:tcPr>
            <w:tcW w:w="4966" w:type="dxa"/>
          </w:tcPr>
          <w:p w:rsidR="009E09C1" w:rsidRPr="00506C01" w:rsidRDefault="00624A0B" w:rsidP="00543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Regulas 49.panta 1.daļa </w:t>
            </w:r>
            <w:proofErr w:type="spellStart"/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b.punkts</w:t>
            </w:r>
            <w:proofErr w:type="spellEnd"/>
          </w:p>
        </w:tc>
      </w:tr>
      <w:tr w:rsidR="00700E98" w:rsidRPr="00AC1CE5" w:rsidTr="006C6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E09C1" w:rsidRPr="00AC1CE5" w:rsidRDefault="006E49DB" w:rsidP="006E49D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C1CE5">
              <w:rPr>
                <w:rFonts w:asciiTheme="minorHAnsi" w:hAnsiTheme="minorHAnsi" w:cstheme="minorHAnsi"/>
                <w:sz w:val="28"/>
                <w:szCs w:val="28"/>
              </w:rPr>
              <w:t xml:space="preserve">Datu glabāšanas termiņi </w:t>
            </w:r>
            <w:r w:rsidRPr="00AC1CE5">
              <w:rPr>
                <w:rFonts w:asciiTheme="minorHAnsi" w:hAnsiTheme="minorHAnsi" w:cstheme="minorHAnsi"/>
                <w:i/>
                <w:sz w:val="28"/>
                <w:szCs w:val="28"/>
              </w:rPr>
              <w:t>(ja iespējams noteikt un paredzēti)</w:t>
            </w:r>
          </w:p>
        </w:tc>
        <w:tc>
          <w:tcPr>
            <w:tcW w:w="4966" w:type="dxa"/>
          </w:tcPr>
          <w:p w:rsidR="00210A70" w:rsidRPr="00506C01" w:rsidRDefault="00210A70" w:rsidP="00543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Darbinieku dati - </w:t>
            </w:r>
            <w:r w:rsidR="006E49DB"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10 gadi</w:t>
            </w:r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; </w:t>
            </w:r>
          </w:p>
          <w:p w:rsidR="00210A70" w:rsidRPr="00506C01" w:rsidRDefault="00210A70" w:rsidP="00543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Darba pretendentu dati 6 mēneši; </w:t>
            </w:r>
          </w:p>
          <w:p w:rsidR="009E09C1" w:rsidRPr="00506C01" w:rsidRDefault="00210A70" w:rsidP="00543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Grāmatvedības dati 5 gadi</w:t>
            </w:r>
          </w:p>
        </w:tc>
      </w:tr>
      <w:tr w:rsidR="00700E98" w:rsidRPr="00AC1CE5" w:rsidTr="006C6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E09C1" w:rsidRPr="00AC1CE5" w:rsidRDefault="00523961" w:rsidP="00543A8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C1CE5"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 w:rsidR="009E09C1" w:rsidRPr="00AC1CE5">
              <w:rPr>
                <w:rFonts w:asciiTheme="minorHAnsi" w:hAnsiTheme="minorHAnsi" w:cstheme="minorHAnsi"/>
                <w:sz w:val="28"/>
                <w:szCs w:val="28"/>
              </w:rPr>
              <w:t>ehnisko un organizatorisko drošības pasākumu vispārējs apraksts</w:t>
            </w:r>
            <w:r w:rsidR="007D01B2" w:rsidRPr="00AC1CE5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  <w:p w:rsidR="007D01B2" w:rsidRPr="00AC1CE5" w:rsidRDefault="007D01B2" w:rsidP="00543A8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C1CE5">
              <w:rPr>
                <w:rFonts w:asciiTheme="minorHAnsi" w:hAnsiTheme="minorHAnsi" w:cstheme="minorHAnsi"/>
                <w:sz w:val="28"/>
                <w:szCs w:val="28"/>
              </w:rPr>
              <w:t>- fiziskās drošības līdzekļi;</w:t>
            </w:r>
          </w:p>
          <w:p w:rsidR="007D01B2" w:rsidRPr="00AC1CE5" w:rsidRDefault="007D01B2" w:rsidP="00543A8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C1CE5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="008578D5" w:rsidRPr="00AC1CE5">
              <w:rPr>
                <w:rFonts w:asciiTheme="minorHAnsi" w:hAnsiTheme="minorHAnsi" w:cstheme="minorHAnsi"/>
                <w:sz w:val="28"/>
                <w:szCs w:val="28"/>
              </w:rPr>
              <w:t xml:space="preserve"> informācijas sistēmu drošības līdzekļi;</w:t>
            </w:r>
          </w:p>
        </w:tc>
        <w:tc>
          <w:tcPr>
            <w:tcW w:w="4966" w:type="dxa"/>
          </w:tcPr>
          <w:p w:rsidR="009E09C1" w:rsidRPr="00506C01" w:rsidRDefault="006C051E" w:rsidP="00543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Dati tiek </w:t>
            </w:r>
            <w:proofErr w:type="spellStart"/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pseidonimizēti</w:t>
            </w:r>
            <w:proofErr w:type="spellEnd"/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un </w:t>
            </w:r>
            <w:proofErr w:type="spellStart"/>
            <w:r w:rsidR="0076476C"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kriptēti</w:t>
            </w:r>
            <w:proofErr w:type="spellEnd"/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ar </w:t>
            </w:r>
            <w:r w:rsidR="00F55BE9"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AES </w:t>
            </w:r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128bitu atslēgu</w:t>
            </w:r>
            <w:r w:rsidR="00523961"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  <w:r w:rsidR="007D01B2"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="007D01B2"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Pseidon</w:t>
            </w:r>
            <w:r w:rsidR="00894DFA"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imizētie</w:t>
            </w:r>
            <w:proofErr w:type="spellEnd"/>
            <w:r w:rsidR="00894DFA"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dati pieejami noteiktām personām. </w:t>
            </w:r>
            <w:proofErr w:type="spellStart"/>
            <w:r w:rsidR="00894DFA"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Pseidonimizēto</w:t>
            </w:r>
            <w:proofErr w:type="spellEnd"/>
            <w:r w:rsidR="00894DFA"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datu </w:t>
            </w:r>
            <w:r w:rsidR="00F532C6"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references dati tiek glabāti atsevišķi un pieejami tikai IS drošības vai citam speciālistam.</w:t>
            </w:r>
          </w:p>
          <w:p w:rsidR="00523961" w:rsidRPr="00506C01" w:rsidRDefault="008578D5" w:rsidP="00543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="00523961"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tsauc</w:t>
            </w:r>
            <w:r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e </w:t>
            </w:r>
            <w:r w:rsidR="00523961"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uz iekšējiem informācijas sistēmu drošības noteikumiem, ja tur atrunāti šie jautājumi</w:t>
            </w:r>
            <w:r w:rsidR="00F532C6" w:rsidRPr="00506C01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</w:tc>
      </w:tr>
      <w:tr w:rsidR="00700E98" w:rsidRPr="00AC1CE5" w:rsidTr="006C6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9E09C1" w:rsidRPr="00AC1CE5" w:rsidRDefault="00165F7F" w:rsidP="00543A8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[</w:t>
            </w:r>
            <w:r w:rsidR="00700E98" w:rsidRPr="00165F7F">
              <w:rPr>
                <w:rFonts w:asciiTheme="minorHAnsi" w:hAnsiTheme="minorHAnsi" w:cstheme="minorHAnsi"/>
                <w:i/>
                <w:sz w:val="24"/>
                <w:szCs w:val="28"/>
              </w:rPr>
              <w:t>Cita svarīga</w:t>
            </w:r>
            <w:r w:rsidRPr="00165F7F">
              <w:rPr>
                <w:rFonts w:asciiTheme="minorHAnsi" w:hAnsiTheme="minorHAnsi" w:cstheme="minorHAnsi"/>
                <w:i/>
                <w:sz w:val="24"/>
                <w:szCs w:val="28"/>
              </w:rPr>
              <w:t xml:space="preserve"> vai noderīga</w:t>
            </w:r>
            <w:r w:rsidR="00700E98" w:rsidRPr="00165F7F">
              <w:rPr>
                <w:rFonts w:asciiTheme="minorHAnsi" w:hAnsiTheme="minorHAnsi" w:cstheme="minorHAnsi"/>
                <w:i/>
                <w:sz w:val="24"/>
                <w:szCs w:val="28"/>
              </w:rPr>
              <w:t xml:space="preserve"> informācija</w:t>
            </w:r>
            <w:r>
              <w:rPr>
                <w:rFonts w:asciiTheme="minorHAnsi" w:hAnsiTheme="minorHAnsi" w:cstheme="minorHAnsi"/>
                <w:i/>
                <w:sz w:val="24"/>
                <w:szCs w:val="28"/>
              </w:rPr>
              <w:t xml:space="preserve"> saistībā ar attiecīgo personas datu apstrādi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]</w:t>
            </w:r>
          </w:p>
        </w:tc>
        <w:tc>
          <w:tcPr>
            <w:tcW w:w="4966" w:type="dxa"/>
          </w:tcPr>
          <w:p w:rsidR="009E09C1" w:rsidRDefault="005848C3" w:rsidP="00543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Veikto izmaiņu datumi un īss raksturojums.</w:t>
            </w:r>
          </w:p>
          <w:p w:rsidR="005848C3" w:rsidRDefault="005848C3" w:rsidP="00543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Iekšējie dokumenti, kas saistīti ar attiecīgo personas datu apstrādi. </w:t>
            </w:r>
          </w:p>
          <w:p w:rsidR="005848C3" w:rsidRPr="00506C01" w:rsidRDefault="005848C3" w:rsidP="00543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U.c.</w:t>
            </w:r>
          </w:p>
        </w:tc>
      </w:tr>
    </w:tbl>
    <w:p w:rsidR="006D3EEB" w:rsidRPr="00AC1CE5" w:rsidRDefault="006D3EEB" w:rsidP="005848C3">
      <w:pPr>
        <w:rPr>
          <w:rFonts w:asciiTheme="minorHAnsi" w:hAnsiTheme="minorHAnsi" w:cstheme="minorHAnsi"/>
          <w:sz w:val="28"/>
          <w:szCs w:val="28"/>
        </w:rPr>
      </w:pPr>
    </w:p>
    <w:sectPr w:rsidR="006D3EEB" w:rsidRPr="00AC1CE5" w:rsidSect="005A1304">
      <w:footerReference w:type="default" r:id="rId6"/>
      <w:pgSz w:w="11906" w:h="16838"/>
      <w:pgMar w:top="567" w:right="1133" w:bottom="1135" w:left="1701" w:header="709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F2E" w:rsidRDefault="00245F2E" w:rsidP="00B80EF4">
      <w:r>
        <w:separator/>
      </w:r>
    </w:p>
  </w:endnote>
  <w:endnote w:type="continuationSeparator" w:id="0">
    <w:p w:rsidR="00245F2E" w:rsidRDefault="00245F2E" w:rsidP="00B8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C01" w:rsidRPr="005A1304" w:rsidRDefault="00506C01" w:rsidP="002007D7">
    <w:pPr>
      <w:pStyle w:val="Footer"/>
      <w:ind w:hanging="284"/>
      <w:jc w:val="right"/>
      <w:rPr>
        <w:rFonts w:asciiTheme="majorHAnsi" w:hAnsiTheme="majorHAnsi" w:cstheme="majorHAnsi"/>
        <w:sz w:val="18"/>
      </w:rPr>
    </w:pPr>
    <w:r w:rsidRPr="005A1304">
      <w:rPr>
        <w:rFonts w:asciiTheme="majorHAnsi" w:hAnsiTheme="majorHAnsi" w:cstheme="majorHAnsi"/>
        <w:noProof/>
        <w:sz w:val="18"/>
      </w:rPr>
      <w:drawing>
        <wp:anchor distT="0" distB="0" distL="114300" distR="114300" simplePos="0" relativeHeight="251658240" behindDoc="0" locked="0" layoutInCell="1" allowOverlap="1" wp14:anchorId="31A8D138">
          <wp:simplePos x="0" y="0"/>
          <wp:positionH relativeFrom="column">
            <wp:posOffset>-189865</wp:posOffset>
          </wp:positionH>
          <wp:positionV relativeFrom="paragraph">
            <wp:posOffset>0</wp:posOffset>
          </wp:positionV>
          <wp:extent cx="643890" cy="241935"/>
          <wp:effectExtent l="0" t="0" r="3810" b="5715"/>
          <wp:wrapThrough wrapText="bothSides">
            <wp:wrapPolygon edited="0">
              <wp:start x="0" y="0"/>
              <wp:lineTo x="0" y="20409"/>
              <wp:lineTo x="21089" y="20409"/>
              <wp:lineTo x="21089" y="0"/>
              <wp:lineTo x="0" y="0"/>
            </wp:wrapPolygon>
          </wp:wrapThrough>
          <wp:docPr id="8" name="Picture 8">
            <a:extLst xmlns:a="http://schemas.openxmlformats.org/drawingml/2006/main">
              <a:ext uri="{FF2B5EF4-FFF2-40B4-BE49-F238E27FC236}">
                <a16:creationId xmlns:a16="http://schemas.microsoft.com/office/drawing/2014/main" id="{ED390049-6400-477C-B10A-218F5E7D07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ED390049-6400-477C-B10A-218F5E7D078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2" t="28068" r="12503" b="31214"/>
                  <a:stretch/>
                </pic:blipFill>
                <pic:spPr>
                  <a:xfrm>
                    <a:off x="0" y="0"/>
                    <a:ext cx="643890" cy="241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07D7" w:rsidRPr="005A1304">
      <w:rPr>
        <w:rFonts w:asciiTheme="majorHAnsi" w:hAnsiTheme="majorHAnsi" w:cstheme="majorHAnsi"/>
        <w:sz w:val="18"/>
      </w:rPr>
      <w:t>Guntis Lauskis</w:t>
    </w:r>
    <w:r w:rsidR="005A1304">
      <w:rPr>
        <w:rFonts w:asciiTheme="majorHAnsi" w:hAnsiTheme="majorHAnsi" w:cstheme="majorHAns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F2E" w:rsidRDefault="00245F2E" w:rsidP="00B80EF4">
      <w:r>
        <w:separator/>
      </w:r>
    </w:p>
  </w:footnote>
  <w:footnote w:type="continuationSeparator" w:id="0">
    <w:p w:rsidR="00245F2E" w:rsidRDefault="00245F2E" w:rsidP="00B80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E9"/>
    <w:rsid w:val="000D0A3E"/>
    <w:rsid w:val="000D22C1"/>
    <w:rsid w:val="00165F7F"/>
    <w:rsid w:val="001A5CF6"/>
    <w:rsid w:val="001E0CAD"/>
    <w:rsid w:val="001E7A1E"/>
    <w:rsid w:val="002007D7"/>
    <w:rsid w:val="00210A70"/>
    <w:rsid w:val="00222A38"/>
    <w:rsid w:val="00223DD2"/>
    <w:rsid w:val="00245F2E"/>
    <w:rsid w:val="00293D94"/>
    <w:rsid w:val="002F65A1"/>
    <w:rsid w:val="00376D71"/>
    <w:rsid w:val="003B5E28"/>
    <w:rsid w:val="003B7EB9"/>
    <w:rsid w:val="003C5889"/>
    <w:rsid w:val="003D77B0"/>
    <w:rsid w:val="0041560C"/>
    <w:rsid w:val="00453E3F"/>
    <w:rsid w:val="004A5570"/>
    <w:rsid w:val="004C747D"/>
    <w:rsid w:val="005012FA"/>
    <w:rsid w:val="00506C01"/>
    <w:rsid w:val="00514A84"/>
    <w:rsid w:val="00523961"/>
    <w:rsid w:val="005848C3"/>
    <w:rsid w:val="005A1304"/>
    <w:rsid w:val="00624A0B"/>
    <w:rsid w:val="006C051E"/>
    <w:rsid w:val="006C6F3E"/>
    <w:rsid w:val="006D3EEB"/>
    <w:rsid w:val="006E49DB"/>
    <w:rsid w:val="00700E98"/>
    <w:rsid w:val="0076476C"/>
    <w:rsid w:val="0076495D"/>
    <w:rsid w:val="007D01B2"/>
    <w:rsid w:val="008578D5"/>
    <w:rsid w:val="00894DFA"/>
    <w:rsid w:val="008D0972"/>
    <w:rsid w:val="00910714"/>
    <w:rsid w:val="00964E65"/>
    <w:rsid w:val="00991359"/>
    <w:rsid w:val="009E09C1"/>
    <w:rsid w:val="009F7BE9"/>
    <w:rsid w:val="00A231AD"/>
    <w:rsid w:val="00A510F4"/>
    <w:rsid w:val="00A720DF"/>
    <w:rsid w:val="00AC1CE5"/>
    <w:rsid w:val="00AF4900"/>
    <w:rsid w:val="00B80EF4"/>
    <w:rsid w:val="00BA455C"/>
    <w:rsid w:val="00C568FB"/>
    <w:rsid w:val="00C75F57"/>
    <w:rsid w:val="00C86AE0"/>
    <w:rsid w:val="00CB528E"/>
    <w:rsid w:val="00D37AED"/>
    <w:rsid w:val="00D63626"/>
    <w:rsid w:val="00DD2A92"/>
    <w:rsid w:val="00EF441D"/>
    <w:rsid w:val="00F23F24"/>
    <w:rsid w:val="00F42076"/>
    <w:rsid w:val="00F532C6"/>
    <w:rsid w:val="00F5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4AB65A-35C6-463A-9EDC-29ECC474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991359"/>
    <w:pPr>
      <w:jc w:val="both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1359"/>
    <w:rPr>
      <w:sz w:val="18"/>
      <w:szCs w:val="20"/>
    </w:rPr>
  </w:style>
  <w:style w:type="table" w:styleId="TableGrid">
    <w:name w:val="Table Grid"/>
    <w:basedOn w:val="TableNormal"/>
    <w:uiPriority w:val="39"/>
    <w:rsid w:val="009E0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0E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EF4"/>
  </w:style>
  <w:style w:type="paragraph" w:styleId="Footer">
    <w:name w:val="footer"/>
    <w:basedOn w:val="Normal"/>
    <w:link w:val="FooterChar"/>
    <w:uiPriority w:val="99"/>
    <w:unhideWhenUsed/>
    <w:rsid w:val="00B80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EF4"/>
  </w:style>
  <w:style w:type="table" w:styleId="PlainTable4">
    <w:name w:val="Plain Table 4"/>
    <w:basedOn w:val="TableNormal"/>
    <w:uiPriority w:val="44"/>
    <w:rsid w:val="006C6F3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6C6F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6C6F3E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1386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</dc:creator>
  <cp:keywords/>
  <dc:description/>
  <cp:lastModifiedBy>Jana Bunkus</cp:lastModifiedBy>
  <cp:revision>2</cp:revision>
  <dcterms:created xsi:type="dcterms:W3CDTF">2018-03-13T07:09:00Z</dcterms:created>
  <dcterms:modified xsi:type="dcterms:W3CDTF">2018-03-13T07:09:00Z</dcterms:modified>
</cp:coreProperties>
</file>